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85402B" w:rsidP="0085402B">
      <w:pPr>
        <w:pStyle w:val="af"/>
        <w:tabs>
          <w:tab w:val="left" w:pos="900"/>
        </w:tabs>
        <w:spacing w:before="0" w:beforeAutospacing="0" w:after="0" w:afterAutospacing="0"/>
        <w:jc w:val="both"/>
        <w:rPr>
          <w:rStyle w:val="a4"/>
        </w:rPr>
      </w:pPr>
      <w:r>
        <w:rPr>
          <w:i/>
        </w:rPr>
        <w:t>Общество с ограниченной ответственностью «РН-Бурение»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6D46F2">
        <w:t xml:space="preserve">первого </w:t>
      </w:r>
      <w:r w:rsidR="002B1CE0">
        <w:t>заместителя д</w:t>
      </w:r>
      <w:r>
        <w:t>иректора</w:t>
      </w:r>
      <w:r w:rsidR="002B1CE0">
        <w:t xml:space="preserve"> -</w:t>
      </w:r>
      <w:r w:rsidR="006D46F2">
        <w:t xml:space="preserve"> технического</w:t>
      </w:r>
      <w:r w:rsidR="002B1CE0">
        <w:t xml:space="preserve"> директора </w:t>
      </w:r>
      <w:r w:rsidR="006D46F2">
        <w:t>Грозненского</w:t>
      </w:r>
      <w:r w:rsidR="002B1CE0">
        <w:t xml:space="preserve"> Ф</w:t>
      </w:r>
      <w:r>
        <w:t xml:space="preserve">илиала </w:t>
      </w:r>
      <w:r w:rsidR="006D46F2">
        <w:t>Аташова Аюба Ахмадовича</w:t>
      </w:r>
      <w:r w:rsidR="00C0430C" w:rsidRPr="00C0430C">
        <w:t>, действующего на основании</w:t>
      </w:r>
      <w:r w:rsidR="001A2773">
        <w:t xml:space="preserve"> </w:t>
      </w:r>
      <w:r>
        <w:t>доверенности №</w:t>
      </w:r>
      <w:r w:rsidR="002B1CE0">
        <w:t>__________</w:t>
      </w:r>
      <w:r>
        <w:t xml:space="preserve"> от </w:t>
      </w:r>
      <w:r w:rsidR="002B1CE0">
        <w:t>__________г.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2.4. Номенклатура и количество Товара определяются в Спецификациях (приложениях)  к Договору.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Поставщик предоставляет Покупателю право изменить общее количество поставляемого Товара в пределах согласованного опциона, указанного в Спецификациях (приложениях).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Условие об опционе Покупателя, сформулированное в Спецификации (приложении), является безотзывной офертой Поставщика в отношении уменьшения или увеличения количества Товара. Право на опцион предоставляется Покупателю без взимания дополнительной платы. Срок действия оферты указывается в Спецификации (приложении).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Спецификации.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Заявление Покупателя об использовании опциона является акцептом оферты Поставщика  и осуществляется в следующем порядке:</w:t>
      </w:r>
    </w:p>
    <w:p w:rsidR="000F0FFA" w:rsidRDefault="000F0FFA" w:rsidP="000F0FFA">
      <w:pPr>
        <w:pStyle w:val="a9"/>
        <w:spacing w:after="0"/>
        <w:ind w:left="0"/>
        <w:jc w:val="both"/>
      </w:pPr>
      <w:r>
        <w:t xml:space="preserve">При использовании опциона Покупатель обязан заблаговременно сообщить об этом Поставщику, направив ему письменное уведомление об использовании опциона в сторону уменьшения либо заявку на использование опциона в сторону увеличения. Срок для направления уведомления об использовании опциона в сторону уменьшения/заявки на использование опциона в сторону увеличения устанавливается в Спецификации (приложении). 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В заявке на использование опциона Покупателя в сторону увеличения должно быть указано: наименование Товара; количество дополнительно поставляемого Товара; период поставки; наименование Грузополучателя.</w:t>
      </w:r>
    </w:p>
    <w:p w:rsidR="000F0FFA" w:rsidRDefault="000F0FFA" w:rsidP="000F0FFA">
      <w:pPr>
        <w:pStyle w:val="a9"/>
        <w:spacing w:after="0"/>
        <w:ind w:left="0"/>
        <w:jc w:val="both"/>
      </w:pPr>
      <w:r>
        <w:t>Поставщик, получивший заявку на использование опциона Покупателя в сторону увеличения в пределах согласованного в количества, не вправе отказаться от поставки заявленного Покупателем дополнительного количества Товара по ценам, определенным в Спецификации (приложении).</w:t>
      </w:r>
    </w:p>
    <w:p w:rsidR="000F0FFA" w:rsidRPr="00C0430C" w:rsidRDefault="000F0FFA" w:rsidP="000F0FFA">
      <w:pPr>
        <w:pStyle w:val="a9"/>
        <w:spacing w:after="0"/>
        <w:ind w:left="0"/>
        <w:jc w:val="both"/>
      </w:pPr>
      <w:r>
        <w:t>Право на опцион предоставляется покупателю без взимания дополнительной платы.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0F0FFA">
        <w:t>5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0F0FFA">
        <w:rPr>
          <w:rFonts w:ascii="Times New Roman" w:hAnsi="Times New Roman"/>
          <w:sz w:val="24"/>
          <w:szCs w:val="24"/>
        </w:rPr>
        <w:t>6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lastRenderedPageBreak/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7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8"/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9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0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1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1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2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</w:t>
      </w:r>
      <w:r w:rsidR="00244801">
        <w:rPr>
          <w:sz w:val="24"/>
          <w:szCs w:val="24"/>
        </w:rPr>
        <w:t xml:space="preserve">, </w:t>
      </w:r>
      <w:r w:rsidR="00244801" w:rsidRPr="00244801">
        <w:rPr>
          <w:sz w:val="24"/>
          <w:szCs w:val="24"/>
        </w:rPr>
        <w:t>а также проведение работ по резке и демонтажу</w:t>
      </w:r>
      <w:bookmarkStart w:id="14" w:name="_GoBack"/>
      <w:bookmarkEnd w:id="14"/>
      <w:r w:rsidRPr="00C0430C">
        <w:rPr>
          <w:sz w:val="24"/>
          <w:szCs w:val="24"/>
        </w:rPr>
        <w:t>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5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F6A02" w:rsidRDefault="008F6A02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>.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6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7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8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9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0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1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2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3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4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5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6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7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8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9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0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</w:t>
      </w:r>
      <w:r w:rsidRPr="00C0430C">
        <w:lastRenderedPageBreak/>
        <w:t xml:space="preserve">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1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2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2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4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6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6"/>
      <w:r>
        <w:t xml:space="preserve"> </w:t>
      </w:r>
    </w:p>
    <w:bookmarkStart w:id="37" w:name="ТекстовоеПоле792"/>
    <w:p w:rsidR="00914D31" w:rsidRDefault="008F6A02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8 - Антисакционные услов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№8 - Антисакционные условия.</w:t>
      </w:r>
      <w:r>
        <w:fldChar w:fldCharType="end"/>
      </w:r>
      <w:bookmarkEnd w:id="37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1CE0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2B1CE0">
        <w:rPr>
          <w:b/>
          <w:bCs/>
        </w:rPr>
        <w:t xml:space="preserve"> 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89"/>
        <w:gridCol w:w="162"/>
        <w:gridCol w:w="263"/>
        <w:gridCol w:w="5114"/>
      </w:tblGrid>
      <w:tr w:rsidR="00C0430C" w:rsidRPr="00DD62D9" w:rsidTr="001658DB">
        <w:trPr>
          <w:trHeight w:val="992"/>
        </w:trPr>
        <w:tc>
          <w:tcPr>
            <w:tcW w:w="4928" w:type="dxa"/>
            <w:gridSpan w:val="2"/>
          </w:tcPr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>Юридический адрес: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119071, РФ, г. Москва,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Калужская М, дом 15 стр. 31.   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ИНН 7706613770, ОГРН 1067746404681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р/сч:  40702810000000001650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в Банке «ВБРР» (АО) г. Москва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к/с:  30101810900000000880, БИК 044525880</w:t>
            </w:r>
          </w:p>
          <w:p w:rsidR="002B1CE0" w:rsidRPr="00FD078E" w:rsidRDefault="002B1CE0" w:rsidP="002B1CE0">
            <w:pPr>
              <w:pStyle w:val="3"/>
              <w:ind w:right="0"/>
              <w:rPr>
                <w:b/>
                <w:sz w:val="20"/>
                <w:szCs w:val="20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Реквизиты </w:t>
            </w:r>
            <w:r w:rsidR="006D46F2">
              <w:rPr>
                <w:b/>
                <w:sz w:val="24"/>
                <w:szCs w:val="20"/>
              </w:rPr>
              <w:t>Грозненск</w:t>
            </w:r>
            <w:r w:rsidRPr="002B1CE0">
              <w:rPr>
                <w:b/>
                <w:sz w:val="24"/>
                <w:szCs w:val="20"/>
              </w:rPr>
              <w:t xml:space="preserve">ого филиала: </w:t>
            </w:r>
          </w:p>
          <w:p w:rsidR="002B1CE0" w:rsidRPr="00FD078E" w:rsidRDefault="006D46F2" w:rsidP="002B1C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364006</w:t>
            </w:r>
            <w:r w:rsidR="002B1CE0"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, РФ,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Чеченская Республика</w:t>
            </w:r>
          </w:p>
          <w:p w:rsidR="002B1CE0" w:rsidRPr="00FD078E" w:rsidRDefault="002B1CE0" w:rsidP="002B1CE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г. </w:t>
            </w:r>
            <w:r w:rsidR="006D46F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Грозный</w:t>
            </w: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,</w:t>
            </w:r>
            <w:r w:rsidR="006D46F2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ул. Угольная, дом 320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 xml:space="preserve">КПП филиала: </w:t>
            </w:r>
            <w:r w:rsidR="006D46F2">
              <w:rPr>
                <w:sz w:val="20"/>
                <w:szCs w:val="20"/>
              </w:rPr>
              <w:t>201343001</w:t>
            </w:r>
            <w:r w:rsidRPr="00FD078E">
              <w:rPr>
                <w:sz w:val="20"/>
                <w:szCs w:val="20"/>
              </w:rPr>
              <w:t xml:space="preserve">, </w:t>
            </w:r>
          </w:p>
          <w:p w:rsidR="002B1CE0" w:rsidRPr="00FD078E" w:rsidRDefault="002B1CE0" w:rsidP="002B1CE0">
            <w:pPr>
              <w:pStyle w:val="3"/>
              <w:ind w:right="0"/>
              <w:rPr>
                <w:sz w:val="20"/>
                <w:szCs w:val="20"/>
              </w:rPr>
            </w:pPr>
            <w:r w:rsidRPr="00FD078E">
              <w:rPr>
                <w:sz w:val="20"/>
                <w:szCs w:val="20"/>
              </w:rPr>
              <w:t>тел</w:t>
            </w:r>
            <w:r w:rsidRPr="00FD078E">
              <w:rPr>
                <w:sz w:val="20"/>
                <w:szCs w:val="20"/>
                <w:lang w:val="de-DE"/>
              </w:rPr>
              <w:t>./</w:t>
            </w:r>
            <w:r w:rsidRPr="00FD078E">
              <w:rPr>
                <w:sz w:val="20"/>
                <w:szCs w:val="20"/>
              </w:rPr>
              <w:t>факс</w:t>
            </w:r>
            <w:r w:rsidRPr="00FD078E">
              <w:rPr>
                <w:sz w:val="20"/>
                <w:szCs w:val="20"/>
                <w:lang w:val="de-DE"/>
              </w:rPr>
              <w:t>: (</w:t>
            </w:r>
            <w:r w:rsidR="006D46F2">
              <w:rPr>
                <w:sz w:val="20"/>
                <w:szCs w:val="20"/>
              </w:rPr>
              <w:t>495</w:t>
            </w:r>
            <w:r w:rsidRPr="00FD078E">
              <w:rPr>
                <w:sz w:val="20"/>
                <w:szCs w:val="20"/>
                <w:lang w:val="de-DE"/>
              </w:rPr>
              <w:t xml:space="preserve">) </w:t>
            </w:r>
            <w:r w:rsidR="006D46F2">
              <w:rPr>
                <w:sz w:val="20"/>
                <w:szCs w:val="20"/>
              </w:rPr>
              <w:t>730-02-45 факс: 27-50</w:t>
            </w:r>
            <w:r w:rsidRPr="00FD078E">
              <w:rPr>
                <w:sz w:val="20"/>
                <w:szCs w:val="20"/>
                <w:lang w:val="de-DE"/>
              </w:rPr>
              <w:t xml:space="preserve"> </w:t>
            </w:r>
          </w:p>
          <w:p w:rsidR="002B1CE0" w:rsidRPr="006D46F2" w:rsidRDefault="002B1CE0" w:rsidP="002B1C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D078E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en-US"/>
              </w:rPr>
              <w:t>E</w:t>
            </w:r>
            <w:r w:rsidRPr="006D46F2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en-US"/>
              </w:rPr>
              <w:t>-</w:t>
            </w:r>
            <w:r w:rsidRPr="00FD078E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en-US"/>
              </w:rPr>
              <w:t>mail</w:t>
            </w:r>
            <w:r w:rsidRPr="006D46F2">
              <w:rPr>
                <w:rFonts w:ascii="Times New Roman" w:hAnsi="Times New Roman"/>
                <w:color w:val="000000"/>
                <w:spacing w:val="1"/>
                <w:sz w:val="20"/>
                <w:szCs w:val="20"/>
                <w:lang w:val="en-US"/>
              </w:rPr>
              <w:t xml:space="preserve">: </w:t>
            </w:r>
            <w:r w:rsidR="006D46F2" w:rsidRPr="000F0FFA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en-US"/>
              </w:rPr>
              <w:t>ReshievaKhA@rn-burenie.rosneft.ru</w:t>
            </w:r>
          </w:p>
          <w:p w:rsidR="002B1CE0" w:rsidRPr="006D46F2" w:rsidRDefault="002B1CE0" w:rsidP="002B1CE0">
            <w:pPr>
              <w:pStyle w:val="3"/>
              <w:ind w:right="0"/>
              <w:rPr>
                <w:b/>
                <w:sz w:val="20"/>
                <w:szCs w:val="20"/>
                <w:lang w:val="en-US"/>
              </w:rPr>
            </w:pPr>
          </w:p>
          <w:p w:rsidR="002B1CE0" w:rsidRPr="002B1CE0" w:rsidRDefault="002B1CE0" w:rsidP="002B1CE0">
            <w:pPr>
              <w:pStyle w:val="3"/>
              <w:ind w:right="0"/>
              <w:rPr>
                <w:b/>
                <w:sz w:val="24"/>
                <w:szCs w:val="20"/>
              </w:rPr>
            </w:pPr>
            <w:r w:rsidRPr="002B1CE0">
              <w:rPr>
                <w:b/>
                <w:sz w:val="24"/>
                <w:szCs w:val="20"/>
              </w:rPr>
              <w:t xml:space="preserve">Адрес для отправки корреспонденции: </w:t>
            </w:r>
          </w:p>
          <w:p w:rsidR="006D46F2" w:rsidRPr="00FD078E" w:rsidRDefault="006D46F2" w:rsidP="006D46F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364006</w:t>
            </w:r>
            <w:r w:rsidRPr="00FD078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, РФ,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Чеченская Республика</w:t>
            </w:r>
          </w:p>
          <w:p w:rsidR="00C0430C" w:rsidRPr="00C0430C" w:rsidRDefault="006D46F2" w:rsidP="006D46F2">
            <w:pPr>
              <w:pStyle w:val="a9"/>
              <w:ind w:left="0"/>
              <w:jc w:val="both"/>
              <w:rPr>
                <w:b/>
                <w:bCs/>
              </w:rPr>
            </w:pPr>
            <w:r w:rsidRPr="00FD078E">
              <w:rPr>
                <w:color w:val="000000"/>
                <w:spacing w:val="-1"/>
                <w:sz w:val="20"/>
                <w:szCs w:val="20"/>
              </w:rPr>
              <w:t xml:space="preserve">г. </w:t>
            </w:r>
            <w:r>
              <w:rPr>
                <w:color w:val="000000"/>
                <w:spacing w:val="-1"/>
                <w:sz w:val="20"/>
                <w:szCs w:val="20"/>
              </w:rPr>
              <w:t>Грозный</w:t>
            </w:r>
            <w:r w:rsidRPr="00FD078E">
              <w:rPr>
                <w:color w:val="000000"/>
                <w:spacing w:val="-1"/>
                <w:sz w:val="20"/>
                <w:szCs w:val="20"/>
              </w:rPr>
              <w:t>,</w:t>
            </w:r>
            <w:r>
              <w:rPr>
                <w:color w:val="000000"/>
                <w:spacing w:val="-1"/>
                <w:sz w:val="20"/>
                <w:szCs w:val="20"/>
              </w:rPr>
              <w:t xml:space="preserve"> ул. Угольная, дом 320</w:t>
            </w:r>
          </w:p>
        </w:tc>
        <w:tc>
          <w:tcPr>
            <w:tcW w:w="425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114" w:type="dxa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2B1CE0" w:rsidRPr="008F6A02" w:rsidRDefault="009A28EE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r w:rsidR="002B1CE0" w:rsidRPr="00C0430C">
              <w:rPr>
                <w:b/>
                <w:bCs/>
                <w:iCs/>
              </w:rPr>
              <w:t xml:space="preserve">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2B1CE0" w:rsidRPr="00C0430C" w:rsidRDefault="002B1CE0" w:rsidP="002B1CE0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2B1CE0" w:rsidRDefault="002B1CE0" w:rsidP="002B1CE0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9A28EE" w:rsidRPr="00C0430C" w:rsidRDefault="002B1CE0" w:rsidP="002B1CE0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C0430C" w:rsidRPr="00DD62D9" w:rsidTr="001658DB">
        <w:trPr>
          <w:trHeight w:val="1760"/>
        </w:trPr>
        <w:tc>
          <w:tcPr>
            <w:tcW w:w="4839" w:type="dxa"/>
          </w:tcPr>
          <w:p w:rsidR="002B1CE0" w:rsidRPr="008F6A02" w:rsidRDefault="002B1CE0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2B1CE0" w:rsidRPr="00FD078E" w:rsidRDefault="006D46F2" w:rsidP="002B1CE0">
            <w:pPr>
              <w:pStyle w:val="21"/>
              <w:spacing w:after="0" w:line="240" w:lineRule="auto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Первый заместитель</w:t>
            </w:r>
            <w:r w:rsidR="002B1CE0" w:rsidRPr="00FD078E">
              <w:rPr>
                <w:bCs/>
                <w:sz w:val="20"/>
                <w:szCs w:val="20"/>
              </w:rPr>
              <w:t xml:space="preserve"> директора – </w:t>
            </w:r>
          </w:p>
          <w:p w:rsidR="006D46F2" w:rsidRDefault="006D46F2" w:rsidP="002B1CE0">
            <w:pPr>
              <w:pStyle w:val="21"/>
              <w:spacing w:after="0" w:line="240" w:lineRule="auto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технический </w:t>
            </w:r>
            <w:r w:rsidR="002B1CE0" w:rsidRPr="00FD078E">
              <w:rPr>
                <w:bCs/>
                <w:sz w:val="20"/>
                <w:szCs w:val="20"/>
              </w:rPr>
              <w:t xml:space="preserve">директор </w:t>
            </w:r>
          </w:p>
          <w:p w:rsidR="002B1CE0" w:rsidRPr="006D46F2" w:rsidRDefault="006D46F2" w:rsidP="002B1CE0">
            <w:pPr>
              <w:pStyle w:val="21"/>
              <w:spacing w:after="0" w:line="240" w:lineRule="auto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Грозне</w:t>
            </w:r>
            <w:r w:rsidR="002B1CE0" w:rsidRPr="00FD078E">
              <w:rPr>
                <w:bCs/>
                <w:sz w:val="20"/>
                <w:szCs w:val="20"/>
              </w:rPr>
              <w:t>нского филиала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Default="002B1CE0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</w:t>
            </w:r>
            <w:r w:rsidR="00C77B9D">
              <w:rPr>
                <w:i/>
                <w:iCs/>
              </w:rPr>
              <w:t xml:space="preserve">/ </w:t>
            </w:r>
            <w:r w:rsidR="006D46F2">
              <w:rPr>
                <w:i/>
                <w:iCs/>
              </w:rPr>
              <w:t>А</w:t>
            </w:r>
            <w:r>
              <w:rPr>
                <w:i/>
                <w:iCs/>
              </w:rPr>
              <w:t xml:space="preserve">.А. </w:t>
            </w:r>
            <w:r w:rsidR="006D46F2">
              <w:rPr>
                <w:i/>
                <w:iCs/>
              </w:rPr>
              <w:t>Аташов</w:t>
            </w:r>
          </w:p>
          <w:p w:rsidR="002B1CE0" w:rsidRPr="002B1CE0" w:rsidRDefault="002B1CE0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  <w:gridSpan w:val="2"/>
          </w:tcPr>
          <w:p w:rsidR="002B1CE0" w:rsidRPr="008F6A02" w:rsidRDefault="002B1CE0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2B1CE0" w:rsidRPr="00C77B9D" w:rsidRDefault="002B1CE0" w:rsidP="00C77B9D">
            <w:pPr>
              <w:pStyle w:val="a5"/>
              <w:rPr>
                <w:i/>
                <w:iCs/>
              </w:rPr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756" w:rsidRDefault="00147756" w:rsidP="002B5D5A">
      <w:pPr>
        <w:spacing w:after="0" w:line="240" w:lineRule="auto"/>
      </w:pPr>
      <w:r>
        <w:separator/>
      </w:r>
    </w:p>
  </w:endnote>
  <w:endnote w:type="continuationSeparator" w:id="0">
    <w:p w:rsidR="00147756" w:rsidRDefault="0014775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02B" w:rsidRDefault="0085402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44801" w:rsidRPr="00244801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85402B" w:rsidRDefault="008540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756" w:rsidRDefault="00147756" w:rsidP="002B5D5A">
      <w:pPr>
        <w:spacing w:after="0" w:line="240" w:lineRule="auto"/>
      </w:pPr>
      <w:r>
        <w:separator/>
      </w:r>
    </w:p>
  </w:footnote>
  <w:footnote w:type="continuationSeparator" w:id="0">
    <w:p w:rsidR="00147756" w:rsidRDefault="0014775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0FFA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47756"/>
    <w:rsid w:val="001658DB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801"/>
    <w:rsid w:val="00255D79"/>
    <w:rsid w:val="0026640B"/>
    <w:rsid w:val="002B1CE0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30DA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46F2"/>
    <w:rsid w:val="006E5EF8"/>
    <w:rsid w:val="00723BF4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402B"/>
    <w:rsid w:val="00857FE6"/>
    <w:rsid w:val="00871C13"/>
    <w:rsid w:val="00880B21"/>
    <w:rsid w:val="00881204"/>
    <w:rsid w:val="00892394"/>
    <w:rsid w:val="008A066B"/>
    <w:rsid w:val="008A5C16"/>
    <w:rsid w:val="008A77BD"/>
    <w:rsid w:val="008B2D46"/>
    <w:rsid w:val="008F6A02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C08B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4AA4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CF62B"/>
  <w15:docId w15:val="{F9C9CB4E-6624-4BF2-8415-EA37F76D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DDDB9-B82C-45F7-AC08-9B34D97C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7561</Words>
  <Characters>43098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Оздомиров Али Хасанович</cp:lastModifiedBy>
  <cp:revision>12</cp:revision>
  <dcterms:created xsi:type="dcterms:W3CDTF">2019-07-10T13:09:00Z</dcterms:created>
  <dcterms:modified xsi:type="dcterms:W3CDTF">2021-07-30T08:28:00Z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